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8500D1" w:rsidP="006628E0">
      <w:pPr>
        <w:ind w:firstLine="708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5.1. </w:t>
      </w:r>
      <w:r w:rsidR="006628E0" w:rsidRPr="002B1BD0">
        <w:rPr>
          <w:rFonts w:cs="Arial"/>
          <w:b/>
          <w:szCs w:val="22"/>
        </w:rPr>
        <w:t>ТРЕБОВАНИЯ К ПРЕДМЕТУ ОФЕРТЫ</w:t>
      </w:r>
      <w:r w:rsidR="005F1531">
        <w:rPr>
          <w:rFonts w:cs="Arial"/>
          <w:b/>
          <w:szCs w:val="22"/>
        </w:rPr>
        <w:t xml:space="preserve"> для ОАО «СЛАВНЕФТЬ-ЯНОС»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70540B" w:rsidRPr="008500D1" w:rsidRDefault="0051490A" w:rsidP="008500D1">
      <w:pPr>
        <w:pStyle w:val="a5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8500D1">
        <w:rPr>
          <w:rFonts w:cs="Arial"/>
          <w:i/>
          <w:szCs w:val="22"/>
        </w:rPr>
        <w:t xml:space="preserve">  </w:t>
      </w:r>
      <w:r w:rsidR="0070540B" w:rsidRPr="008500D1">
        <w:rPr>
          <w:rFonts w:cs="Arial"/>
          <w:i/>
          <w:szCs w:val="22"/>
        </w:rPr>
        <w:t>Общие положения.</w:t>
      </w:r>
      <w:r w:rsidR="0070540B" w:rsidRPr="008500D1">
        <w:rPr>
          <w:rFonts w:cs="Arial"/>
          <w:sz w:val="20"/>
          <w:szCs w:val="20"/>
        </w:rPr>
        <w:t xml:space="preserve">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</w:t>
      </w:r>
    </w:p>
    <w:p w:rsidR="0070540B" w:rsidRPr="00802340" w:rsidRDefault="008F7F8F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Задвижки </w:t>
      </w:r>
      <w:r w:rsidR="0070540B" w:rsidRPr="00802340">
        <w:rPr>
          <w:rFonts w:ascii="Arial" w:hAnsi="Arial" w:cs="Arial"/>
          <w:sz w:val="20"/>
          <w:szCs w:val="20"/>
        </w:rPr>
        <w:t xml:space="preserve"> (общее количество </w:t>
      </w:r>
      <w:r w:rsidR="00247EEC" w:rsidRPr="00247EEC">
        <w:rPr>
          <w:rFonts w:ascii="Arial" w:hAnsi="Arial" w:cs="Arial"/>
          <w:sz w:val="20"/>
          <w:szCs w:val="20"/>
        </w:rPr>
        <w:t>2049</w:t>
      </w:r>
      <w:r w:rsidR="002C5BDE" w:rsidRPr="002C5BDE">
        <w:rPr>
          <w:rFonts w:ascii="Arial" w:hAnsi="Arial" w:cs="Arial"/>
          <w:sz w:val="20"/>
          <w:szCs w:val="20"/>
        </w:rPr>
        <w:t xml:space="preserve"> </w:t>
      </w:r>
      <w:r w:rsidR="0070540B" w:rsidRPr="0080234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компл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="007073CC" w:rsidRPr="007073CC">
        <w:rPr>
          <w:rFonts w:ascii="Arial" w:hAnsi="Arial" w:cs="Arial"/>
          <w:sz w:val="20"/>
          <w:szCs w:val="20"/>
        </w:rPr>
        <w:t>/</w:t>
      </w:r>
      <w:proofErr w:type="spellStart"/>
      <w:proofErr w:type="gramStart"/>
      <w:r w:rsidR="007073CC">
        <w:rPr>
          <w:rFonts w:ascii="Arial" w:hAnsi="Arial" w:cs="Arial"/>
          <w:sz w:val="20"/>
          <w:szCs w:val="20"/>
        </w:rPr>
        <w:t>шт</w:t>
      </w:r>
      <w:proofErr w:type="spellEnd"/>
      <w:proofErr w:type="gramEnd"/>
      <w:r>
        <w:rPr>
          <w:rFonts w:ascii="Arial" w:hAnsi="Arial" w:cs="Arial"/>
          <w:sz w:val="20"/>
          <w:szCs w:val="20"/>
        </w:rPr>
        <w:t>,</w:t>
      </w:r>
      <w:r w:rsidR="0070540B" w:rsidRPr="00802340">
        <w:rPr>
          <w:rFonts w:ascii="Arial" w:hAnsi="Arial" w:cs="Arial"/>
          <w:sz w:val="20"/>
          <w:szCs w:val="20"/>
        </w:rPr>
        <w:t xml:space="preserve"> адрес склада грузополучателя при поставке товара автотранспортом: РФ, 150023,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г</w:t>
      </w:r>
      <w:proofErr w:type="gramStart"/>
      <w:r w:rsidR="0070540B" w:rsidRPr="00802340">
        <w:rPr>
          <w:rFonts w:ascii="Arial" w:hAnsi="Arial" w:cs="Arial"/>
          <w:sz w:val="20"/>
          <w:szCs w:val="20"/>
        </w:rPr>
        <w:t>.Я</w:t>
      </w:r>
      <w:proofErr w:type="gramEnd"/>
      <w:r w:rsidR="0070540B" w:rsidRPr="00802340">
        <w:rPr>
          <w:rFonts w:ascii="Arial" w:hAnsi="Arial" w:cs="Arial"/>
          <w:sz w:val="20"/>
          <w:szCs w:val="20"/>
        </w:rPr>
        <w:t>рославль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ул.Гагарина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</w:t>
      </w:r>
      <w:r>
        <w:rPr>
          <w:rFonts w:ascii="Arial" w:hAnsi="Arial" w:cs="Arial"/>
          <w:sz w:val="20"/>
          <w:szCs w:val="20"/>
        </w:rPr>
        <w:t>.</w:t>
      </w:r>
    </w:p>
    <w:p w:rsidR="00802340" w:rsidRPr="00802340" w:rsidRDefault="00802340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02340">
        <w:rPr>
          <w:rFonts w:ascii="Arial" w:hAnsi="Arial" w:cs="Arial"/>
          <w:sz w:val="20"/>
          <w:szCs w:val="20"/>
        </w:rPr>
        <w:t xml:space="preserve">Оферта может быть представлена на часть номенклатуры МТР, </w:t>
      </w:r>
      <w:proofErr w:type="gramStart"/>
      <w:r w:rsidRPr="00802340">
        <w:rPr>
          <w:rFonts w:ascii="Arial" w:hAnsi="Arial" w:cs="Arial"/>
          <w:sz w:val="20"/>
          <w:szCs w:val="20"/>
        </w:rPr>
        <w:t>указанных</w:t>
      </w:r>
      <w:proofErr w:type="gramEnd"/>
      <w:r w:rsidRPr="00802340">
        <w:rPr>
          <w:rFonts w:ascii="Arial" w:hAnsi="Arial" w:cs="Arial"/>
          <w:sz w:val="20"/>
          <w:szCs w:val="20"/>
        </w:rPr>
        <w:t xml:space="preserve"> в  техническом задании.</w:t>
      </w:r>
    </w:p>
    <w:p w:rsidR="0070540B" w:rsidRPr="00A668ED" w:rsidRDefault="0070540B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Инициатор закупки - ОАО "</w:t>
      </w:r>
      <w:proofErr w:type="spellStart"/>
      <w:r w:rsidRPr="00A668ED">
        <w:rPr>
          <w:rFonts w:ascii="Arial" w:hAnsi="Arial" w:cs="Arial"/>
          <w:sz w:val="20"/>
          <w:szCs w:val="20"/>
        </w:rPr>
        <w:t>Славнефть</w:t>
      </w:r>
      <w:proofErr w:type="spellEnd"/>
      <w:r w:rsidRPr="00A668ED">
        <w:rPr>
          <w:rFonts w:ascii="Arial" w:hAnsi="Arial" w:cs="Arial"/>
          <w:sz w:val="20"/>
          <w:szCs w:val="20"/>
        </w:rPr>
        <w:t>-ЯНОС"</w:t>
      </w:r>
    </w:p>
    <w:p w:rsidR="00A668ED" w:rsidRPr="00A668ED" w:rsidRDefault="00A668ED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</w:t>
      </w:r>
      <w:r w:rsidR="00DB4285">
        <w:rPr>
          <w:rFonts w:cs="Arial"/>
          <w:sz w:val="20"/>
          <w:szCs w:val="20"/>
        </w:rPr>
        <w:t>5</w:t>
      </w:r>
      <w:r w:rsidRPr="0070540B">
        <w:rPr>
          <w:rFonts w:cs="Arial"/>
          <w:sz w:val="20"/>
          <w:szCs w:val="20"/>
        </w:rPr>
        <w:t>.</w:t>
      </w:r>
      <w:r w:rsidRPr="0070540B">
        <w:rPr>
          <w:rFonts w:cs="Arial"/>
          <w:sz w:val="20"/>
          <w:szCs w:val="20"/>
        </w:rPr>
        <w:tab/>
        <w:t>Плановые сроки поставки товара</w:t>
      </w:r>
      <w:r w:rsidR="00425FE9">
        <w:rPr>
          <w:rFonts w:cs="Arial"/>
          <w:sz w:val="20"/>
          <w:szCs w:val="20"/>
        </w:rPr>
        <w:t xml:space="preserve"> указаны в таблице цен</w:t>
      </w:r>
      <w:r w:rsidR="00DB4285">
        <w:rPr>
          <w:rFonts w:cs="Arial"/>
          <w:sz w:val="20"/>
          <w:szCs w:val="20"/>
        </w:rPr>
        <w:t xml:space="preserve">/таблица технических характеристик </w:t>
      </w:r>
      <w:r w:rsidR="00425FE9">
        <w:rPr>
          <w:rFonts w:cs="Arial"/>
          <w:sz w:val="20"/>
          <w:szCs w:val="20"/>
        </w:rPr>
        <w:t xml:space="preserve"> </w:t>
      </w:r>
      <w:r w:rsidR="00DB4285">
        <w:rPr>
          <w:rFonts w:cs="Arial"/>
          <w:sz w:val="20"/>
          <w:szCs w:val="20"/>
        </w:rPr>
        <w:t>(</w:t>
      </w:r>
      <w:r w:rsidR="00425FE9">
        <w:rPr>
          <w:rFonts w:cs="Arial"/>
          <w:sz w:val="20"/>
          <w:szCs w:val="20"/>
        </w:rPr>
        <w:t>форма 4</w:t>
      </w:r>
      <w:r w:rsidR="00DB4285">
        <w:rPr>
          <w:rFonts w:cs="Arial"/>
          <w:sz w:val="20"/>
          <w:szCs w:val="20"/>
        </w:rPr>
        <w:t>/форма 4Т).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</w:t>
      </w:r>
      <w:r w:rsidR="00DB4285">
        <w:rPr>
          <w:rFonts w:cs="Arial"/>
          <w:sz w:val="20"/>
          <w:szCs w:val="20"/>
        </w:rPr>
        <w:t>6</w:t>
      </w:r>
      <w:r w:rsidRPr="0070540B">
        <w:rPr>
          <w:rFonts w:cs="Arial"/>
          <w:sz w:val="20"/>
          <w:szCs w:val="20"/>
        </w:rPr>
        <w:t>.</w:t>
      </w:r>
      <w:r w:rsidRPr="0070540B">
        <w:rPr>
          <w:rFonts w:cs="Arial"/>
          <w:sz w:val="20"/>
          <w:szCs w:val="20"/>
        </w:rPr>
        <w:tab/>
        <w:t>Отгрузочные реквизиты грузополучателя ОАО "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 xml:space="preserve">-ЯНОС"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Почтовые: Российская Федерация, 150023,г. Ярославль, Московский проспект, дом 130 - для указания в счетах-фактурах, ТОРГ-12, ТТН Российская Федерация, 150000,г. Ярославль, ГКП, Московский проспект, дом 130 - для корреспонденции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Для автотранспорта (адрес склада): 150023, г. Ярославль, ул. Гагарина, дом 77 (База оборудования)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Примечание: Для въезда на территорию Базы водителю автотранспортного средства необходимо получить пропуск в Бюро пропусков по адресу: г. Ярославль, Московский пр-т, д. 130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2.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 xml:space="preserve">Основные требования к продукту.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2.2.   Вся готовая продукция должна быть новой, не бывшей в употреблении.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2.3.  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2.4.  При невозможности поставить требуемую продукцию, либо при отсутствии в таблице ГОСТ/ТУ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70540B">
        <w:rPr>
          <w:rFonts w:cs="Arial"/>
          <w:sz w:val="20"/>
          <w:szCs w:val="20"/>
        </w:rPr>
        <w:t>предлагаемых</w:t>
      </w:r>
      <w:proofErr w:type="gramEnd"/>
      <w:r w:rsidRPr="0070540B">
        <w:rPr>
          <w:rFonts w:cs="Arial"/>
          <w:sz w:val="20"/>
          <w:szCs w:val="20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2.5.  Общие требования к запорной арматуре: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t>- вся поставляемая на ОАО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-ЯНОС» запорная арматура и комплектующие (ответные фланцы, прокладки, крепёж) должны быть изготовлены с учетом</w:t>
      </w:r>
      <w:r w:rsidR="00B21EC4" w:rsidRPr="00B21EC4">
        <w:rPr>
          <w:rFonts w:cs="Arial"/>
          <w:sz w:val="20"/>
          <w:szCs w:val="20"/>
        </w:rPr>
        <w:t xml:space="preserve"> </w:t>
      </w:r>
      <w:r w:rsidR="00B21EC4">
        <w:rPr>
          <w:rFonts w:cs="Arial"/>
          <w:sz w:val="20"/>
          <w:szCs w:val="20"/>
        </w:rPr>
        <w:t xml:space="preserve">заказной документации, технических </w:t>
      </w:r>
      <w:r w:rsidR="00920CEE">
        <w:rPr>
          <w:rFonts w:cs="Arial"/>
          <w:sz w:val="20"/>
          <w:szCs w:val="20"/>
        </w:rPr>
        <w:t xml:space="preserve">требований, </w:t>
      </w:r>
      <w:r w:rsidRPr="0070540B">
        <w:rPr>
          <w:rFonts w:cs="Arial"/>
          <w:sz w:val="20"/>
          <w:szCs w:val="20"/>
        </w:rPr>
        <w:t xml:space="preserve"> требований Руководства по безопасности «Рекомендации по устройству и безопасной эксплуатации технологических трубопроводов», утв.  приказом Федеральной службы по экологическому, технологическому и атомному надзору от 27 декабря 2012 г. N 784 и с учетом следующих нормативных документов:</w:t>
      </w:r>
      <w:proofErr w:type="gramEnd"/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Технический регламент Таможенного союза от 18.10.2011 № 010/2011 «О безопасности машин и оборудования»;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Технический регламент Таможенного союза от 18.10.2011 № 012/2011 «О безопасности оборудования для работы во взрывоопасных средах»;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 Технический регламент Таможенного союза от 02.07.2013 № </w:t>
      </w:r>
      <w:proofErr w:type="gramStart"/>
      <w:r w:rsidRPr="0070540B">
        <w:rPr>
          <w:rFonts w:cs="Arial"/>
          <w:sz w:val="20"/>
          <w:szCs w:val="20"/>
        </w:rPr>
        <w:t>ТР</w:t>
      </w:r>
      <w:proofErr w:type="gramEnd"/>
      <w:r w:rsidRPr="0070540B">
        <w:rPr>
          <w:rFonts w:cs="Arial"/>
          <w:sz w:val="20"/>
          <w:szCs w:val="20"/>
        </w:rPr>
        <w:t xml:space="preserve"> ТС 032/2013 «О безопасности оборудования, работающего под избыточным давлением».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lastRenderedPageBreak/>
        <w:t xml:space="preserve">-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53672-2009. «Арматура трубопроводная. Общие требования безопасности».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      Также  арматура, приобретаемая для ОАО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-ЯНОС» должна иметь герметичность затвора по классу «А» по ГОСТ 54808-2011 (для газообразных, токсичных, взрывопожароопасных сред). Дополнительные испытания: воздухом на заводе-изготовителе;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на средах, содержащих сероводород арматура должна соответствовать стандартам NACE, с указанием стандарта в предложении</w:t>
      </w:r>
    </w:p>
    <w:p w:rsidR="0089435A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задвижки клиновые поставляются с цельным клином, если иное не указано в заказной документации</w:t>
      </w:r>
    </w:p>
    <w:p w:rsidR="0089435A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задвижки клиновые поставляются с левой резьбой штока, если иное не указано в заказной документации</w:t>
      </w:r>
    </w:p>
    <w:p w:rsidR="0089435A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прокладка между крышкой и корпусом задвижки должна быть спирально-навитая, если иное не указано в заказной документации</w:t>
      </w:r>
    </w:p>
    <w:p w:rsidR="0089435A" w:rsidRPr="0070540B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способ крепления седла: запрессовка или ввинчивание, другие способы крепления только по согласованию с Заказчиком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ответные фланцы к запорной арматуре должны быть изготовлены  из поковок IV группы (ГОСТ 8479-70, ГОСТ 25054-81) по ГОСТ 12821-80, ГОСТ 12816-80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54432-2011, уплотнительная поверхность фланцев по ГОСТ 12815-80 или иным стандартам, указанных в заказной документации, в соответствии с Руководством по безопасности «Рекомендации по устройству и безопасной эксплуатации технологических трубопроводов</w:t>
      </w:r>
      <w:r w:rsidR="00920CEE">
        <w:rPr>
          <w:rFonts w:cs="Arial"/>
          <w:sz w:val="20"/>
          <w:szCs w:val="20"/>
        </w:rPr>
        <w:t>»</w:t>
      </w:r>
      <w:r w:rsidRPr="0070540B">
        <w:rPr>
          <w:rFonts w:cs="Arial"/>
          <w:sz w:val="20"/>
          <w:szCs w:val="20"/>
        </w:rPr>
        <w:t>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в сертификатах качества на фланцы необходимо указывать ГОСТ на фланцы, марку стали с указанием ГОСТа, химического состава, механических свойств, сведения из сертификата завода-изготовителя поковки, в том числе группу и категорию прочности, номер плавки, режим термообработки;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маркировку арматуры произвести согласно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52760-2007. На корпусе арматуры необходимо предусмотреть съемную пластину размером 80 мм</w:t>
      </w:r>
      <w:proofErr w:type="gramStart"/>
      <w:r w:rsidRPr="0070540B">
        <w:rPr>
          <w:rFonts w:cs="Arial"/>
          <w:sz w:val="20"/>
          <w:szCs w:val="20"/>
        </w:rPr>
        <w:t>.</w:t>
      </w:r>
      <w:proofErr w:type="gramEnd"/>
      <w:r w:rsidRPr="0070540B">
        <w:rPr>
          <w:rFonts w:cs="Arial"/>
          <w:sz w:val="20"/>
          <w:szCs w:val="20"/>
        </w:rPr>
        <w:t xml:space="preserve"> </w:t>
      </w:r>
      <w:proofErr w:type="gramStart"/>
      <w:r w:rsidRPr="0070540B">
        <w:rPr>
          <w:rFonts w:cs="Arial"/>
          <w:sz w:val="20"/>
          <w:szCs w:val="20"/>
        </w:rPr>
        <w:t>х</w:t>
      </w:r>
      <w:proofErr w:type="gramEnd"/>
      <w:r w:rsidRPr="0070540B">
        <w:rPr>
          <w:rFonts w:cs="Arial"/>
          <w:sz w:val="20"/>
          <w:szCs w:val="20"/>
        </w:rPr>
        <w:t xml:space="preserve"> 100 мм. х 2 мм. из нержавеющей стали для нанесения маркировки на предприятии Заказчика;</w:t>
      </w:r>
    </w:p>
    <w:p w:rsidR="00BF6A29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задвижки клиновые с выдвижным шпинделем муфтовые с внутренней конической резьбой для жидких, газообразных</w:t>
      </w:r>
      <w:r w:rsidR="00BF6A29">
        <w:rPr>
          <w:rFonts w:cs="Arial"/>
          <w:sz w:val="20"/>
          <w:szCs w:val="20"/>
        </w:rPr>
        <w:t xml:space="preserve">, взрывопожароопасных и токсичных сред должны соответствовать параметрам: </w:t>
      </w:r>
      <w:proofErr w:type="spellStart"/>
      <w:r w:rsidR="00BF6A29">
        <w:rPr>
          <w:rFonts w:cs="Arial"/>
          <w:sz w:val="20"/>
          <w:szCs w:val="20"/>
        </w:rPr>
        <w:t>Траб</w:t>
      </w:r>
      <w:proofErr w:type="spellEnd"/>
      <w:r w:rsidR="00BF6A29">
        <w:rPr>
          <w:rFonts w:cs="Arial"/>
          <w:sz w:val="20"/>
          <w:szCs w:val="20"/>
        </w:rPr>
        <w:t xml:space="preserve">. от   -60 </w:t>
      </w:r>
      <w:r>
        <w:rPr>
          <w:rFonts w:cs="Arial"/>
          <w:sz w:val="20"/>
          <w:szCs w:val="20"/>
        </w:rPr>
        <w:t xml:space="preserve"> </w:t>
      </w:r>
      <w:proofErr w:type="spellStart"/>
      <w:r w:rsidR="00BF6A29">
        <w:rPr>
          <w:rFonts w:cs="Arial"/>
          <w:sz w:val="20"/>
          <w:szCs w:val="20"/>
        </w:rPr>
        <w:t>град</w:t>
      </w:r>
      <w:proofErr w:type="gramStart"/>
      <w:r w:rsidR="00BF6A29">
        <w:rPr>
          <w:rFonts w:cs="Arial"/>
          <w:sz w:val="20"/>
          <w:szCs w:val="20"/>
        </w:rPr>
        <w:t>.С</w:t>
      </w:r>
      <w:proofErr w:type="spellEnd"/>
      <w:proofErr w:type="gramEnd"/>
      <w:r w:rsidR="00BF6A29">
        <w:rPr>
          <w:rFonts w:cs="Arial"/>
          <w:sz w:val="20"/>
          <w:szCs w:val="20"/>
        </w:rPr>
        <w:t xml:space="preserve"> до +450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EF2289">
        <w:rPr>
          <w:rFonts w:cs="Arial"/>
          <w:sz w:val="20"/>
          <w:szCs w:val="20"/>
        </w:rPr>
        <w:t xml:space="preserve"> </w:t>
      </w:r>
      <w:r w:rsidR="00BF6A29">
        <w:rPr>
          <w:rFonts w:cs="Arial"/>
          <w:sz w:val="20"/>
          <w:szCs w:val="20"/>
        </w:rPr>
        <w:t xml:space="preserve"> (-60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до +425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для исполнения ХЛ1</w:t>
      </w:r>
      <w:r w:rsidR="00EF2289">
        <w:rPr>
          <w:rFonts w:cs="Arial"/>
          <w:sz w:val="20"/>
          <w:szCs w:val="20"/>
        </w:rPr>
        <w:t>;</w:t>
      </w:r>
      <w:r w:rsidR="00BF6A29">
        <w:rPr>
          <w:rFonts w:cs="Arial"/>
          <w:sz w:val="20"/>
          <w:szCs w:val="20"/>
        </w:rPr>
        <w:t xml:space="preserve"> -60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до +560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для нержавеющей стали)</w:t>
      </w:r>
    </w:p>
    <w:p w:rsidR="00BF6A29" w:rsidRDefault="00BF6A29" w:rsidP="00BF6A29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- задвижки стальные клиновые литые с выдвижным шпинделем фланцевые и комплектующие поставляются для жидких, газообразных, взрывопожароопасных и токсичных сред должны соответствовать параметрам: </w:t>
      </w:r>
      <w:proofErr w:type="spellStart"/>
      <w:r>
        <w:rPr>
          <w:rFonts w:cs="Arial"/>
          <w:sz w:val="20"/>
          <w:szCs w:val="20"/>
        </w:rPr>
        <w:t>Траб</w:t>
      </w:r>
      <w:proofErr w:type="spellEnd"/>
      <w:r>
        <w:rPr>
          <w:rFonts w:cs="Arial"/>
          <w:sz w:val="20"/>
          <w:szCs w:val="20"/>
        </w:rPr>
        <w:t xml:space="preserve">. от   -40  </w:t>
      </w:r>
      <w:proofErr w:type="spellStart"/>
      <w:r>
        <w:rPr>
          <w:rFonts w:cs="Arial"/>
          <w:sz w:val="20"/>
          <w:szCs w:val="20"/>
        </w:rPr>
        <w:t>град</w:t>
      </w:r>
      <w:proofErr w:type="gramStart"/>
      <w:r>
        <w:rPr>
          <w:rFonts w:cs="Arial"/>
          <w:sz w:val="20"/>
          <w:szCs w:val="20"/>
        </w:rPr>
        <w:t>.С</w:t>
      </w:r>
      <w:proofErr w:type="spellEnd"/>
      <w:proofErr w:type="gramEnd"/>
      <w:r>
        <w:rPr>
          <w:rFonts w:cs="Arial"/>
          <w:sz w:val="20"/>
          <w:szCs w:val="20"/>
        </w:rPr>
        <w:t xml:space="preserve"> до +425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(-60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до +425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для исполнения ХЛ1, -60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до +560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для нержавеющей стали)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t xml:space="preserve">-   арматура должна поставляться укомплектованной сальниковым уплотнением из </w:t>
      </w:r>
      <w:proofErr w:type="spellStart"/>
      <w:r w:rsidRPr="0070540B">
        <w:rPr>
          <w:rFonts w:cs="Arial"/>
          <w:sz w:val="20"/>
          <w:szCs w:val="20"/>
        </w:rPr>
        <w:t>терморасширенного</w:t>
      </w:r>
      <w:proofErr w:type="spellEnd"/>
      <w:r w:rsidRPr="0070540B">
        <w:rPr>
          <w:rFonts w:cs="Arial"/>
          <w:sz w:val="20"/>
          <w:szCs w:val="20"/>
        </w:rPr>
        <w:t xml:space="preserve"> графита, обеспечивающим герметичность уплотнения штока, если иное не указано в заказной документации;</w:t>
      </w:r>
      <w:proofErr w:type="gramEnd"/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арматура должна поставляться укомплектованной (ответные фланцы, прокладки, крепёж) в соответствии с заказной документацией, проверенной, испытанной и обеспечивающей </w:t>
      </w:r>
      <w:proofErr w:type="spellStart"/>
      <w:r w:rsidRPr="0070540B">
        <w:rPr>
          <w:rFonts w:cs="Arial"/>
          <w:sz w:val="20"/>
          <w:szCs w:val="20"/>
        </w:rPr>
        <w:t>расконсервацию</w:t>
      </w:r>
      <w:proofErr w:type="spellEnd"/>
      <w:r w:rsidRPr="0070540B">
        <w:rPr>
          <w:rFonts w:cs="Arial"/>
          <w:sz w:val="20"/>
          <w:szCs w:val="20"/>
        </w:rPr>
        <w:t xml:space="preserve"> без разборки;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арматура должна поставляться в комплекте со спирально-навитыми прокладками, если иное не указанно в заказной документации;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детали арматуры: поковки, штамповки, литье подлежат неразрушающему контролю (радиография, УЗД или другой равноценный метод). Обязательному контролю подлежат также концы патрубков </w:t>
      </w:r>
      <w:proofErr w:type="gramStart"/>
      <w:r w:rsidRPr="0070540B">
        <w:rPr>
          <w:rFonts w:cs="Arial"/>
          <w:sz w:val="20"/>
          <w:szCs w:val="20"/>
        </w:rPr>
        <w:t>литой</w:t>
      </w:r>
      <w:proofErr w:type="gramEnd"/>
      <w:r w:rsidRPr="0070540B">
        <w:rPr>
          <w:rFonts w:cs="Arial"/>
          <w:sz w:val="20"/>
          <w:szCs w:val="20"/>
        </w:rPr>
        <w:t xml:space="preserve"> приварной арматуры;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товар и </w:t>
      </w:r>
      <w:proofErr w:type="gramStart"/>
      <w:r w:rsidRPr="0070540B">
        <w:rPr>
          <w:rFonts w:cs="Arial"/>
          <w:sz w:val="20"/>
          <w:szCs w:val="20"/>
        </w:rPr>
        <w:t>комплектующие</w:t>
      </w:r>
      <w:proofErr w:type="gramEnd"/>
      <w:r w:rsidRPr="0070540B">
        <w:rPr>
          <w:rFonts w:cs="Arial"/>
          <w:sz w:val="20"/>
          <w:szCs w:val="20"/>
        </w:rPr>
        <w:t xml:space="preserve"> из которых он изготовлен, а также  ответные фланцы, прокладки, крепёж должны быть произведены в РФ, членом Научно-Промышленной Ассоциации </w:t>
      </w:r>
      <w:proofErr w:type="spellStart"/>
      <w:r w:rsidRPr="0070540B">
        <w:rPr>
          <w:rFonts w:cs="Arial"/>
          <w:sz w:val="20"/>
          <w:szCs w:val="20"/>
        </w:rPr>
        <w:t>Арматуростроителей</w:t>
      </w:r>
      <w:proofErr w:type="spellEnd"/>
      <w:r w:rsidRPr="0070540B">
        <w:rPr>
          <w:rFonts w:cs="Arial"/>
          <w:sz w:val="20"/>
          <w:szCs w:val="20"/>
        </w:rPr>
        <w:t xml:space="preserve"> (касается арматуры Ду50 и выше) или в другом государстве, за исключением Индии и Китая. Весь готовый Товар должен быть надлежащего качества, отвечать требованиям, действующим на момент поставки стандартов и технических условий, что должно быть подтверждено соответствующей документацией;</w:t>
      </w:r>
    </w:p>
    <w:p w:rsidR="00E80F30" w:rsidRPr="0070540B" w:rsidRDefault="0070540B" w:rsidP="00E80F30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</w:t>
      </w:r>
      <w:r w:rsidR="00E80F30" w:rsidRPr="0070540B">
        <w:rPr>
          <w:rFonts w:cs="Arial"/>
          <w:sz w:val="20"/>
          <w:szCs w:val="20"/>
        </w:rPr>
        <w:t xml:space="preserve">весь готовый Товар должен быть новым, изготовленным не ранее </w:t>
      </w:r>
      <w:r w:rsidR="00E80F30">
        <w:rPr>
          <w:rFonts w:cs="Arial"/>
          <w:sz w:val="20"/>
          <w:szCs w:val="20"/>
        </w:rPr>
        <w:t>01.07.2015 года</w:t>
      </w:r>
      <w:r w:rsidR="00E80F30" w:rsidRPr="0070540B">
        <w:rPr>
          <w:rFonts w:cs="Arial"/>
          <w:sz w:val="20"/>
          <w:szCs w:val="20"/>
        </w:rPr>
        <w:t xml:space="preserve">, не </w:t>
      </w:r>
      <w:proofErr w:type="gramStart"/>
      <w:r w:rsidR="00E80F30" w:rsidRPr="0070540B">
        <w:rPr>
          <w:rFonts w:cs="Arial"/>
          <w:sz w:val="20"/>
          <w:szCs w:val="20"/>
        </w:rPr>
        <w:t>бывшем</w:t>
      </w:r>
      <w:proofErr w:type="gramEnd"/>
      <w:r w:rsidR="00E80F30" w:rsidRPr="0070540B">
        <w:rPr>
          <w:rFonts w:cs="Arial"/>
          <w:sz w:val="20"/>
          <w:szCs w:val="20"/>
        </w:rPr>
        <w:t xml:space="preserve"> в эксплуатации;</w:t>
      </w:r>
    </w:p>
    <w:p w:rsidR="00C44A08" w:rsidRDefault="0070540B" w:rsidP="00C44A0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bookmarkStart w:id="0" w:name="_GoBack"/>
      <w:bookmarkEnd w:id="0"/>
      <w:r w:rsidRPr="0070540B">
        <w:rPr>
          <w:rFonts w:cs="Arial"/>
          <w:sz w:val="20"/>
          <w:szCs w:val="20"/>
        </w:rPr>
        <w:t>- гарантийный срок на эксплуатацию Товара составляет 36 (тридцать шесть) месяцев от даты ввода Товара в эксплуатацию;</w:t>
      </w:r>
    </w:p>
    <w:p w:rsidR="0070540B" w:rsidRPr="0070540B" w:rsidRDefault="0070540B" w:rsidP="00C44A0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lastRenderedPageBreak/>
        <w:t xml:space="preserve">-   назначенный срок службы арматуры – не менее 20-ти лет.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при некомплектной поставке Товара, Поставщик обязан за свой счет доукомплектовать Товар, либо </w:t>
      </w:r>
      <w:proofErr w:type="spellStart"/>
      <w:r w:rsidRPr="0070540B">
        <w:rPr>
          <w:rFonts w:cs="Arial"/>
          <w:sz w:val="20"/>
          <w:szCs w:val="20"/>
        </w:rPr>
        <w:t>допоставить</w:t>
      </w:r>
      <w:proofErr w:type="spellEnd"/>
      <w:r w:rsidRPr="0070540B">
        <w:rPr>
          <w:rFonts w:cs="Arial"/>
          <w:sz w:val="20"/>
          <w:szCs w:val="20"/>
        </w:rPr>
        <w:t xml:space="preserve"> недостающие документы на него в срок не позднее 10 (десяти) календарных дней </w:t>
      </w:r>
      <w:proofErr w:type="gramStart"/>
      <w:r w:rsidRPr="0070540B">
        <w:rPr>
          <w:rFonts w:cs="Arial"/>
          <w:sz w:val="20"/>
          <w:szCs w:val="20"/>
        </w:rPr>
        <w:t>с даты установления</w:t>
      </w:r>
      <w:proofErr w:type="gramEnd"/>
      <w:r w:rsidRPr="0070540B">
        <w:rPr>
          <w:rFonts w:cs="Arial"/>
          <w:sz w:val="20"/>
          <w:szCs w:val="20"/>
        </w:rPr>
        <w:t xml:space="preserve">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2.6.  Вся готовая продукция должна быть подтверждена гарантией качества завода изготовителя, что подтверждается соответствующим документом. Поставщик обязан при передаче Товара оформлять и передавать вместе с Товаром все необходимые документы, оформленные в соответствии с требованиями действующей НТД РФ, в </w:t>
      </w:r>
      <w:proofErr w:type="spellStart"/>
      <w:r w:rsidRPr="0070540B">
        <w:rPr>
          <w:rFonts w:cs="Arial"/>
          <w:sz w:val="20"/>
          <w:szCs w:val="20"/>
        </w:rPr>
        <w:t>т.ч</w:t>
      </w:r>
      <w:proofErr w:type="spellEnd"/>
      <w:r w:rsidRPr="0070540B">
        <w:rPr>
          <w:rFonts w:cs="Arial"/>
          <w:sz w:val="20"/>
          <w:szCs w:val="20"/>
        </w:rPr>
        <w:t>.: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- технические паспорта, оформленные в соответствии с требованиями действующей нормативно-технической документацией;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руководство (инструкции) по эксплуатации Товара;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нотариально заверенные копии разрешений Федеральной службы России по   технологическому, экологическому и атомному надзору на применение Товара;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свидетельство о консервации Товара;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нотариально заверенные копии документов, подтверждающих соответствие товара требованиям Технических регламентов, действующих на территории РФ на момент изготовления товара, включая сертификаты соответствия, обоснования безопасности товара.</w:t>
      </w:r>
    </w:p>
    <w:p w:rsidR="00614C89" w:rsidRPr="00614C89" w:rsidRDefault="00614C89" w:rsidP="00614C89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sz w:val="20"/>
          <w:szCs w:val="20"/>
        </w:rPr>
        <w:t xml:space="preserve">2.7. </w:t>
      </w:r>
      <w:r w:rsidRPr="00614C89">
        <w:rPr>
          <w:rFonts w:cs="Arial"/>
          <w:iCs/>
          <w:sz w:val="20"/>
          <w:szCs w:val="20"/>
        </w:rPr>
        <w:t xml:space="preserve">Дополнительные требования к </w:t>
      </w:r>
      <w:proofErr w:type="spellStart"/>
      <w:r w:rsidRPr="00614C89">
        <w:rPr>
          <w:rFonts w:cs="Arial"/>
          <w:iCs/>
          <w:sz w:val="20"/>
          <w:szCs w:val="20"/>
        </w:rPr>
        <w:t>пневмоприводам</w:t>
      </w:r>
      <w:proofErr w:type="spellEnd"/>
      <w:r w:rsidRPr="00614C89">
        <w:rPr>
          <w:rFonts w:cs="Arial"/>
          <w:iCs/>
          <w:sz w:val="20"/>
          <w:szCs w:val="20"/>
        </w:rPr>
        <w:t xml:space="preserve">, </w:t>
      </w:r>
      <w:proofErr w:type="gramStart"/>
      <w:r w:rsidRPr="00614C89">
        <w:rPr>
          <w:rFonts w:cs="Arial"/>
          <w:iCs/>
          <w:sz w:val="20"/>
          <w:szCs w:val="20"/>
        </w:rPr>
        <w:t>поставляемым</w:t>
      </w:r>
      <w:proofErr w:type="gramEnd"/>
      <w:r w:rsidRPr="00614C89">
        <w:rPr>
          <w:rFonts w:cs="Arial"/>
          <w:iCs/>
          <w:sz w:val="20"/>
          <w:szCs w:val="20"/>
        </w:rPr>
        <w:t xml:space="preserve"> комплектно с арматурой:</w:t>
      </w:r>
    </w:p>
    <w:p w:rsidR="00614C89" w:rsidRPr="00614C89" w:rsidRDefault="00797922" w:rsidP="00614C89">
      <w:pPr>
        <w:autoSpaceDE w:val="0"/>
        <w:autoSpaceDN w:val="0"/>
        <w:adjustRightInd w:val="0"/>
        <w:jc w:val="both"/>
        <w:rPr>
          <w:rFonts w:cs="Arial"/>
          <w:iCs/>
          <w:sz w:val="20"/>
          <w:szCs w:val="20"/>
        </w:rPr>
      </w:pPr>
      <w:r w:rsidRPr="00AF6FB8">
        <w:rPr>
          <w:rFonts w:cs="Arial"/>
          <w:iCs/>
          <w:sz w:val="20"/>
          <w:szCs w:val="20"/>
        </w:rPr>
        <w:t xml:space="preserve">         </w:t>
      </w:r>
      <w:r w:rsidR="00614C89" w:rsidRPr="00614C89">
        <w:rPr>
          <w:rFonts w:cs="Arial"/>
          <w:iCs/>
          <w:sz w:val="20"/>
          <w:szCs w:val="20"/>
        </w:rPr>
        <w:t>1. Поставщик обязан указать в оферте изготовителя и страну происхождения Товара.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2. Обвязка </w:t>
      </w:r>
      <w:proofErr w:type="spellStart"/>
      <w:r w:rsidRPr="00614C89">
        <w:rPr>
          <w:rFonts w:cs="Arial"/>
          <w:iCs/>
          <w:sz w:val="20"/>
          <w:szCs w:val="20"/>
        </w:rPr>
        <w:t>пневмопривода</w:t>
      </w:r>
      <w:proofErr w:type="spellEnd"/>
      <w:r w:rsidRPr="00614C89">
        <w:rPr>
          <w:rFonts w:cs="Arial"/>
          <w:iCs/>
          <w:sz w:val="20"/>
          <w:szCs w:val="20"/>
        </w:rPr>
        <w:t xml:space="preserve"> арматуры  должна выполняться трубками диаметром не менее 8х1 с обжимными фитингами, все элементы обвязки должны быть выполнены из нержавеющей стали.</w:t>
      </w:r>
    </w:p>
    <w:p w:rsidR="00614C89" w:rsidRPr="00614C89" w:rsidRDefault="00614C89" w:rsidP="00AC55DC">
      <w:pPr>
        <w:autoSpaceDE w:val="0"/>
        <w:autoSpaceDN w:val="0"/>
        <w:adjustRightInd w:val="0"/>
        <w:ind w:left="567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3. Открытые порты для сброса и забора воздуха </w:t>
      </w:r>
      <w:proofErr w:type="spellStart"/>
      <w:r w:rsidRPr="00614C89">
        <w:rPr>
          <w:rFonts w:cs="Arial"/>
          <w:iCs/>
          <w:sz w:val="20"/>
          <w:szCs w:val="20"/>
        </w:rPr>
        <w:t>пневмопривода</w:t>
      </w:r>
      <w:proofErr w:type="spellEnd"/>
      <w:r w:rsidRPr="00614C89">
        <w:rPr>
          <w:rFonts w:cs="Arial"/>
          <w:iCs/>
          <w:sz w:val="20"/>
          <w:szCs w:val="20"/>
        </w:rPr>
        <w:t xml:space="preserve"> и навесного оборудования должны быть оснащены сетчатыми глушителями для снижения уровня шума при сбросе воздуха и защиты от засорения.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>4. Конечные выключатели должны иметь тип выходного сигнала – NAMUR или     “сухой” контакт.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5. </w:t>
      </w:r>
      <w:proofErr w:type="spellStart"/>
      <w:r w:rsidRPr="00614C89">
        <w:rPr>
          <w:rFonts w:cs="Arial"/>
          <w:iCs/>
          <w:sz w:val="20"/>
          <w:szCs w:val="20"/>
        </w:rPr>
        <w:t>Пневмоприводы</w:t>
      </w:r>
      <w:proofErr w:type="spellEnd"/>
      <w:r w:rsidRPr="00614C89">
        <w:rPr>
          <w:rFonts w:cs="Arial"/>
          <w:iCs/>
          <w:sz w:val="20"/>
          <w:szCs w:val="20"/>
        </w:rPr>
        <w:t xml:space="preserve"> должны быть рассчитаны на применение при температуре окружающей среды  до – 46 </w:t>
      </w:r>
      <w:proofErr w:type="spellStart"/>
      <w:r w:rsidRPr="00614C89">
        <w:rPr>
          <w:rFonts w:cs="Arial"/>
          <w:iCs/>
          <w:sz w:val="20"/>
          <w:szCs w:val="20"/>
        </w:rPr>
        <w:t>град</w:t>
      </w:r>
      <w:proofErr w:type="gramStart"/>
      <w:r w:rsidRPr="00614C89">
        <w:rPr>
          <w:rFonts w:cs="Arial"/>
          <w:iCs/>
          <w:sz w:val="20"/>
          <w:szCs w:val="20"/>
        </w:rPr>
        <w:t>.С</w:t>
      </w:r>
      <w:proofErr w:type="spellEnd"/>
      <w:proofErr w:type="gramEnd"/>
      <w:r w:rsidRPr="00614C89">
        <w:rPr>
          <w:rFonts w:cs="Arial"/>
          <w:iCs/>
          <w:sz w:val="20"/>
          <w:szCs w:val="20"/>
        </w:rPr>
        <w:t xml:space="preserve">, в остальных случаях только по согласованию с Заказчиком. 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6.  </w:t>
      </w:r>
      <w:proofErr w:type="spellStart"/>
      <w:r w:rsidRPr="00614C89">
        <w:rPr>
          <w:rFonts w:cs="Arial"/>
          <w:iCs/>
          <w:sz w:val="20"/>
          <w:szCs w:val="20"/>
        </w:rPr>
        <w:t>Пневмоприводы</w:t>
      </w:r>
      <w:proofErr w:type="spellEnd"/>
      <w:r w:rsidRPr="00614C89">
        <w:rPr>
          <w:rFonts w:cs="Arial"/>
          <w:iCs/>
          <w:sz w:val="20"/>
          <w:szCs w:val="20"/>
        </w:rPr>
        <w:t xml:space="preserve"> должны быть рассчитаны на рабочее давление воздуха КИП 0,35 – 0,4 МПа.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7. Габаритные чертежи арматуры в сборе с </w:t>
      </w:r>
      <w:proofErr w:type="spellStart"/>
      <w:r w:rsidRPr="00614C89">
        <w:rPr>
          <w:rFonts w:cs="Arial"/>
          <w:iCs/>
          <w:sz w:val="20"/>
          <w:szCs w:val="20"/>
        </w:rPr>
        <w:t>пневмоприводом</w:t>
      </w:r>
      <w:proofErr w:type="spellEnd"/>
      <w:r w:rsidRPr="00614C89">
        <w:rPr>
          <w:rFonts w:cs="Arial"/>
          <w:iCs/>
          <w:sz w:val="20"/>
          <w:szCs w:val="20"/>
        </w:rPr>
        <w:t>, указанной в предложении, должны быть предоставлены не позднее 14 календарных дней с момента подписания договора обеими сторонами.</w:t>
      </w:r>
    </w:p>
    <w:p w:rsidR="00614C89" w:rsidRPr="00614C89" w:rsidRDefault="00614C89" w:rsidP="00614C89">
      <w:pPr>
        <w:pStyle w:val="a5"/>
        <w:numPr>
          <w:ilvl w:val="1"/>
          <w:numId w:val="7"/>
        </w:numPr>
        <w:autoSpaceDE w:val="0"/>
        <w:autoSpaceDN w:val="0"/>
        <w:adjustRightInd w:val="0"/>
        <w:ind w:left="0" w:firstLine="0"/>
        <w:jc w:val="both"/>
        <w:rPr>
          <w:rFonts w:ascii="Arial" w:hAnsi="Arial" w:cs="Arial"/>
          <w:iCs/>
          <w:sz w:val="20"/>
          <w:szCs w:val="20"/>
        </w:rPr>
      </w:pPr>
      <w:r w:rsidRPr="00614C89">
        <w:rPr>
          <w:rFonts w:ascii="Arial" w:hAnsi="Arial" w:cs="Arial"/>
          <w:iCs/>
          <w:sz w:val="20"/>
          <w:szCs w:val="20"/>
        </w:rPr>
        <w:t>Дополнительные требования к электроприводам, поставляемым комплектно с арматурой:</w:t>
      </w:r>
    </w:p>
    <w:p w:rsidR="00614C89" w:rsidRPr="00614C89" w:rsidRDefault="00614C89" w:rsidP="00614C89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firstLin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>Электропривод должен быть укомплектован встроенным блоком управления с пусковой и защитной аппаратурой.</w:t>
      </w:r>
    </w:p>
    <w:p w:rsidR="00614C89" w:rsidRPr="00614C89" w:rsidRDefault="00614C89" w:rsidP="00614C89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firstLin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Подключение встроенного </w:t>
      </w:r>
      <w:proofErr w:type="spellStart"/>
      <w:r w:rsidRPr="00614C89">
        <w:rPr>
          <w:rFonts w:cs="Arial"/>
          <w:iCs/>
          <w:sz w:val="20"/>
          <w:szCs w:val="20"/>
        </w:rPr>
        <w:t>электрообогрева</w:t>
      </w:r>
      <w:proofErr w:type="spellEnd"/>
      <w:r w:rsidRPr="00614C89">
        <w:rPr>
          <w:rFonts w:cs="Arial"/>
          <w:iCs/>
          <w:sz w:val="20"/>
          <w:szCs w:val="20"/>
        </w:rPr>
        <w:t xml:space="preserve"> выполняется общим кабелем для подключения электропривода.</w:t>
      </w:r>
    </w:p>
    <w:p w:rsidR="00614C89" w:rsidRPr="00614C89" w:rsidRDefault="00614C89" w:rsidP="00614C89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firstLin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>Электропривод должен быть укомплектован металлическими кабельными сальниками во взрывозащищенном исполнении.</w:t>
      </w:r>
    </w:p>
    <w:p w:rsidR="00614C89" w:rsidRPr="00614C89" w:rsidRDefault="005617EA" w:rsidP="005617EA">
      <w:pPr>
        <w:autoSpaceDE w:val="0"/>
        <w:autoSpaceDN w:val="0"/>
        <w:adjustRightInd w:val="0"/>
        <w:spacing w:before="0"/>
        <w:ind w:left="709"/>
        <w:jc w:val="both"/>
        <w:rPr>
          <w:rFonts w:cs="Arial"/>
          <w:iCs/>
          <w:sz w:val="20"/>
          <w:szCs w:val="20"/>
        </w:rPr>
      </w:pPr>
      <w:r>
        <w:rPr>
          <w:rFonts w:cs="Arial"/>
          <w:iCs/>
          <w:sz w:val="20"/>
          <w:szCs w:val="20"/>
        </w:rPr>
        <w:t xml:space="preserve">4. </w:t>
      </w:r>
      <w:r w:rsidR="00614C89" w:rsidRPr="00614C89">
        <w:rPr>
          <w:rFonts w:cs="Arial"/>
          <w:iCs/>
          <w:sz w:val="20"/>
          <w:szCs w:val="20"/>
        </w:rPr>
        <w:t xml:space="preserve">Поставщик обязан совместно с офертой предоставить заполненный и проштампованный Изготовителем электропривода опросный лист на электропривод, а также электрическую схему подключения электропривода. </w:t>
      </w:r>
    </w:p>
    <w:p w:rsidR="00247EEC" w:rsidRPr="00247EEC" w:rsidRDefault="00085B5A" w:rsidP="00247EEC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</w:t>
      </w:r>
      <w:r w:rsidRPr="0070540B">
        <w:rPr>
          <w:rFonts w:cs="Arial"/>
          <w:sz w:val="20"/>
          <w:szCs w:val="20"/>
        </w:rPr>
        <w:t>.</w:t>
      </w:r>
      <w:r w:rsidR="00383039">
        <w:rPr>
          <w:rFonts w:cs="Arial"/>
          <w:sz w:val="20"/>
          <w:szCs w:val="20"/>
        </w:rPr>
        <w:t>9</w:t>
      </w:r>
      <w:r w:rsidRPr="0070540B">
        <w:rPr>
          <w:rFonts w:cs="Arial"/>
          <w:sz w:val="20"/>
          <w:szCs w:val="20"/>
        </w:rPr>
        <w:t xml:space="preserve">. </w:t>
      </w:r>
      <w:proofErr w:type="gramStart"/>
      <w:r w:rsidRPr="0070540B">
        <w:rPr>
          <w:rFonts w:cs="Arial"/>
          <w:sz w:val="20"/>
          <w:szCs w:val="20"/>
        </w:rPr>
        <w:t xml:space="preserve">Товар изготавливается и поставляется в соответствии с Техническими требованиями, указанными в </w:t>
      </w:r>
      <w:r w:rsidR="000B6202">
        <w:rPr>
          <w:rFonts w:cs="Arial"/>
          <w:sz w:val="20"/>
          <w:szCs w:val="20"/>
        </w:rPr>
        <w:t>документе «Технические решения по поставке запорной арматуры для потребностей ОАО «</w:t>
      </w:r>
      <w:proofErr w:type="spellStart"/>
      <w:r w:rsidR="000B6202">
        <w:rPr>
          <w:rFonts w:cs="Arial"/>
          <w:sz w:val="20"/>
          <w:szCs w:val="20"/>
        </w:rPr>
        <w:t>Славнефть</w:t>
      </w:r>
      <w:proofErr w:type="spellEnd"/>
      <w:r w:rsidR="000B6202">
        <w:rPr>
          <w:rFonts w:cs="Arial"/>
          <w:sz w:val="20"/>
          <w:szCs w:val="20"/>
        </w:rPr>
        <w:t>-ЯНОС» и</w:t>
      </w:r>
      <w:r w:rsidRPr="0070540B">
        <w:rPr>
          <w:rFonts w:cs="Arial"/>
          <w:sz w:val="20"/>
          <w:szCs w:val="20"/>
        </w:rPr>
        <w:t xml:space="preserve"> </w:t>
      </w:r>
      <w:r w:rsidR="00541810">
        <w:rPr>
          <w:rFonts w:cs="Arial"/>
          <w:sz w:val="20"/>
          <w:szCs w:val="20"/>
        </w:rPr>
        <w:t xml:space="preserve"> </w:t>
      </w:r>
      <w:r w:rsidR="00933660">
        <w:rPr>
          <w:rFonts w:cs="Arial"/>
          <w:sz w:val="20"/>
          <w:szCs w:val="20"/>
        </w:rPr>
        <w:t xml:space="preserve">прилагаемой технической документацией </w:t>
      </w:r>
      <w:r w:rsidR="006D4D9A" w:rsidRPr="006D4D9A">
        <w:rPr>
          <w:rFonts w:cs="Arial"/>
          <w:sz w:val="20"/>
          <w:szCs w:val="20"/>
        </w:rPr>
        <w:t xml:space="preserve"> </w:t>
      </w:r>
      <w:r w:rsidR="00247EEC" w:rsidRPr="00247EEC">
        <w:rPr>
          <w:rFonts w:cs="Arial"/>
          <w:sz w:val="20"/>
          <w:szCs w:val="20"/>
        </w:rPr>
        <w:t>60257(36)-28/1-АММ-03-ОЛ-077 изм.3. 60257(36)-28/1-АММ-03-ОЛ-141 Изм.2. 60257(36)-28/1-АММ-03-ОЛ-145. 60257(36)-28/1-ПТ-10-000-ОЛ-02. 60257(36)-28/1-АММ-03-ОЛ-070 Изм.1. 60257(36)-28/1-АММ-03-ОЛ-070</w:t>
      </w:r>
      <w:r w:rsidR="00247EEC">
        <w:rPr>
          <w:rFonts w:cs="Arial"/>
          <w:sz w:val="20"/>
          <w:szCs w:val="20"/>
        </w:rPr>
        <w:t>.</w:t>
      </w:r>
      <w:proofErr w:type="gramEnd"/>
    </w:p>
    <w:p w:rsidR="00CC6597" w:rsidRDefault="00CC6597" w:rsidP="00CC6597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  <w:r w:rsidRPr="00490C81">
        <w:rPr>
          <w:rFonts w:cs="Arial"/>
          <w:b/>
          <w:color w:val="FF0000"/>
          <w:szCs w:val="22"/>
        </w:rPr>
        <w:t>Неотъемлемой частью оферты является подписанные и оформ</w:t>
      </w:r>
      <w:r w:rsidR="00596A04">
        <w:rPr>
          <w:rFonts w:cs="Arial"/>
          <w:b/>
          <w:color w:val="FF0000"/>
          <w:szCs w:val="22"/>
        </w:rPr>
        <w:t xml:space="preserve">ленные Продавцом  вышеуказанные </w:t>
      </w:r>
      <w:r>
        <w:rPr>
          <w:rFonts w:cs="Arial"/>
          <w:b/>
          <w:color w:val="FF0000"/>
          <w:szCs w:val="22"/>
        </w:rPr>
        <w:t>опросные листы</w:t>
      </w:r>
      <w:r w:rsidRPr="00490C81">
        <w:rPr>
          <w:rFonts w:cs="Arial"/>
          <w:b/>
          <w:color w:val="FF0000"/>
          <w:szCs w:val="22"/>
        </w:rPr>
        <w:t xml:space="preserve">, а именно: указать </w:t>
      </w:r>
      <w:r>
        <w:rPr>
          <w:rFonts w:cs="Arial"/>
          <w:b/>
          <w:color w:val="FF0000"/>
          <w:szCs w:val="22"/>
        </w:rPr>
        <w:t xml:space="preserve">на каждой странице </w:t>
      </w:r>
      <w:r w:rsidRPr="00490C81">
        <w:rPr>
          <w:rFonts w:cs="Arial"/>
          <w:b/>
          <w:color w:val="FF0000"/>
          <w:szCs w:val="22"/>
        </w:rPr>
        <w:t>организацию/предприятие (потенциального «ПРОДАВЦА»), должность, Ф.И.О., подпись подписанта, печать.</w:t>
      </w:r>
      <w:r>
        <w:rPr>
          <w:rFonts w:cs="Arial"/>
          <w:b/>
          <w:color w:val="FF0000"/>
          <w:szCs w:val="22"/>
        </w:rPr>
        <w:t xml:space="preserve"> </w:t>
      </w:r>
    </w:p>
    <w:p w:rsidR="007E0384" w:rsidRDefault="007E0384" w:rsidP="00CC6597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</w:p>
    <w:p w:rsidR="00AC55DC" w:rsidRDefault="00AC55DC" w:rsidP="00AC55DC">
      <w:pPr>
        <w:spacing w:before="0"/>
        <w:jc w:val="both"/>
        <w:rPr>
          <w:rFonts w:cs="Arial"/>
          <w:sz w:val="20"/>
          <w:szCs w:val="20"/>
        </w:rPr>
      </w:pPr>
      <w:r w:rsidRPr="00797922">
        <w:rPr>
          <w:rFonts w:cs="Arial"/>
          <w:sz w:val="20"/>
          <w:szCs w:val="20"/>
        </w:rPr>
        <w:lastRenderedPageBreak/>
        <w:t xml:space="preserve">Для просмотра на страничке в интернете </w:t>
      </w:r>
      <w:proofErr w:type="spellStart"/>
      <w:r w:rsidRPr="00797922">
        <w:rPr>
          <w:rFonts w:cs="Arial"/>
          <w:sz w:val="20"/>
          <w:szCs w:val="20"/>
        </w:rPr>
        <w:t>тех</w:t>
      </w:r>
      <w:proofErr w:type="gramStart"/>
      <w:r w:rsidRPr="00797922">
        <w:rPr>
          <w:rFonts w:cs="Arial"/>
          <w:sz w:val="20"/>
          <w:szCs w:val="20"/>
        </w:rPr>
        <w:t>.д</w:t>
      </w:r>
      <w:proofErr w:type="gramEnd"/>
      <w:r w:rsidRPr="00797922">
        <w:rPr>
          <w:rFonts w:cs="Arial"/>
          <w:sz w:val="20"/>
          <w:szCs w:val="20"/>
        </w:rPr>
        <w:t>окументации</w:t>
      </w:r>
      <w:proofErr w:type="spellEnd"/>
      <w:r w:rsidRPr="00797922">
        <w:rPr>
          <w:rFonts w:cs="Arial"/>
          <w:sz w:val="20"/>
          <w:szCs w:val="20"/>
        </w:rPr>
        <w:t xml:space="preserve"> (</w:t>
      </w:r>
      <w:r w:rsidR="00247EEC">
        <w:rPr>
          <w:rFonts w:cs="Arial"/>
          <w:sz w:val="20"/>
          <w:szCs w:val="20"/>
        </w:rPr>
        <w:t>2</w:t>
      </w:r>
      <w:r w:rsidRPr="00797922">
        <w:rPr>
          <w:rFonts w:cs="Arial"/>
          <w:sz w:val="20"/>
          <w:szCs w:val="20"/>
        </w:rPr>
        <w:t xml:space="preserve"> файл</w:t>
      </w:r>
      <w:r w:rsidR="00247EEC">
        <w:rPr>
          <w:rFonts w:cs="Arial"/>
          <w:sz w:val="20"/>
          <w:szCs w:val="20"/>
        </w:rPr>
        <w:t>а</w:t>
      </w:r>
      <w:r w:rsidRPr="00797922">
        <w:rPr>
          <w:rFonts w:cs="Arial"/>
          <w:sz w:val="20"/>
          <w:szCs w:val="20"/>
        </w:rPr>
        <w:t xml:space="preserve"> на </w:t>
      </w:r>
      <w:r w:rsidR="00704121">
        <w:rPr>
          <w:rFonts w:cs="Arial"/>
          <w:sz w:val="20"/>
          <w:szCs w:val="20"/>
        </w:rPr>
        <w:t>57</w:t>
      </w:r>
      <w:r w:rsidRPr="00797922">
        <w:rPr>
          <w:rFonts w:cs="Arial"/>
          <w:sz w:val="20"/>
          <w:szCs w:val="20"/>
        </w:rPr>
        <w:t xml:space="preserve"> лист</w:t>
      </w:r>
      <w:r w:rsidR="00704121">
        <w:rPr>
          <w:rFonts w:cs="Arial"/>
          <w:sz w:val="20"/>
          <w:szCs w:val="20"/>
        </w:rPr>
        <w:t>ах</w:t>
      </w:r>
      <w:r w:rsidRPr="00797922">
        <w:rPr>
          <w:rFonts w:cs="Arial"/>
          <w:sz w:val="20"/>
          <w:szCs w:val="20"/>
        </w:rPr>
        <w:t xml:space="preserve">) к тендеру № </w:t>
      </w:r>
      <w:r w:rsidR="003421B6">
        <w:rPr>
          <w:rFonts w:cs="Arial"/>
          <w:sz w:val="20"/>
          <w:szCs w:val="20"/>
        </w:rPr>
        <w:t>1</w:t>
      </w:r>
      <w:r w:rsidR="00247EEC">
        <w:rPr>
          <w:rFonts w:cs="Arial"/>
          <w:sz w:val="20"/>
          <w:szCs w:val="20"/>
        </w:rPr>
        <w:t>16</w:t>
      </w:r>
      <w:r w:rsidRPr="00797922">
        <w:rPr>
          <w:rFonts w:cs="Arial"/>
          <w:sz w:val="20"/>
          <w:szCs w:val="20"/>
        </w:rPr>
        <w:t>Т-СН-201</w:t>
      </w:r>
      <w:r w:rsidR="00D96AA6">
        <w:rPr>
          <w:rFonts w:cs="Arial"/>
          <w:sz w:val="20"/>
          <w:szCs w:val="20"/>
        </w:rPr>
        <w:t>5</w:t>
      </w:r>
      <w:r w:rsidRPr="00797922">
        <w:rPr>
          <w:rFonts w:cs="Arial"/>
          <w:sz w:val="20"/>
          <w:szCs w:val="20"/>
        </w:rPr>
        <w:t xml:space="preserve"> следует открыть ссылки для скачивания: </w:t>
      </w:r>
    </w:p>
    <w:p w:rsidR="0086016C" w:rsidRDefault="0086016C" w:rsidP="00AC55DC">
      <w:pPr>
        <w:spacing w:before="0"/>
        <w:jc w:val="both"/>
        <w:rPr>
          <w:rFonts w:cs="Arial"/>
          <w:sz w:val="20"/>
          <w:szCs w:val="20"/>
        </w:rPr>
      </w:pPr>
    </w:p>
    <w:p w:rsidR="00EA47A5" w:rsidRPr="00EA47A5" w:rsidRDefault="00EA47A5" w:rsidP="00EA47A5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EA47A5">
        <w:rPr>
          <w:rFonts w:eastAsiaTheme="minorHAnsi" w:cs="Arial"/>
          <w:b/>
          <w:color w:val="FF0000"/>
          <w:szCs w:val="22"/>
          <w:u w:val="single"/>
          <w:lang w:eastAsia="en-US"/>
        </w:rPr>
        <w:t>http://www.slavneft.ru/hidden/Tender_116T-CH-2015-YANOS.pdf</w:t>
      </w:r>
      <w:r w:rsidRPr="00EA47A5">
        <w:rPr>
          <w:rFonts w:eastAsiaTheme="minorHAnsi" w:cs="Arial"/>
          <w:b/>
          <w:color w:val="FF0000"/>
          <w:szCs w:val="22"/>
          <w:lang w:eastAsia="en-US"/>
        </w:rPr>
        <w:t xml:space="preserve"> </w:t>
      </w:r>
    </w:p>
    <w:p w:rsidR="00EA47A5" w:rsidRDefault="00EA47A5" w:rsidP="00EA47A5">
      <w:pPr>
        <w:autoSpaceDE w:val="0"/>
        <w:autoSpaceDN w:val="0"/>
        <w:adjustRightInd w:val="0"/>
        <w:spacing w:before="0"/>
        <w:rPr>
          <w:rFonts w:ascii="Tahoma" w:eastAsiaTheme="minorHAnsi" w:hAnsi="Tahoma" w:cs="Tahoma"/>
          <w:sz w:val="16"/>
          <w:szCs w:val="16"/>
          <w:lang w:eastAsia="en-US"/>
        </w:rPr>
      </w:pPr>
    </w:p>
    <w:p w:rsidR="00EA47A5" w:rsidRPr="00EA47A5" w:rsidRDefault="00EA47A5" w:rsidP="00EA47A5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EA47A5">
        <w:rPr>
          <w:rFonts w:eastAsiaTheme="minorHAnsi" w:cs="Arial"/>
          <w:b/>
          <w:color w:val="FF0000"/>
          <w:szCs w:val="22"/>
          <w:u w:val="single"/>
          <w:lang w:eastAsia="en-US"/>
        </w:rPr>
        <w:t>http://www.slavneft.ru/hidden/Tender_116T-CH-2015-YANOS-1.pdf</w:t>
      </w:r>
      <w:r w:rsidRPr="00EA47A5">
        <w:rPr>
          <w:rFonts w:eastAsiaTheme="minorHAnsi" w:cs="Arial"/>
          <w:b/>
          <w:color w:val="FF0000"/>
          <w:szCs w:val="22"/>
          <w:lang w:eastAsia="en-US"/>
        </w:rPr>
        <w:t xml:space="preserve"> </w:t>
      </w:r>
    </w:p>
    <w:p w:rsidR="00B4043E" w:rsidRPr="00EA47A5" w:rsidRDefault="00B4043E" w:rsidP="00B4043E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</w:p>
    <w:p w:rsidR="00BA2D9A" w:rsidRPr="00EE3CAA" w:rsidRDefault="00BA2D9A" w:rsidP="00BA2D9A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92D050"/>
          <w:szCs w:val="22"/>
          <w:lang w:eastAsia="en-US"/>
        </w:rPr>
      </w:pPr>
    </w:p>
    <w:p w:rsidR="00BA2D9A" w:rsidRPr="00BA2D9A" w:rsidRDefault="00BA2D9A" w:rsidP="00BA2D9A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BA2D9A">
        <w:rPr>
          <w:rFonts w:eastAsiaTheme="minorHAnsi" w:cs="Arial"/>
          <w:b/>
          <w:color w:val="FF0000"/>
          <w:szCs w:val="22"/>
          <w:lang w:eastAsia="en-US"/>
        </w:rPr>
        <w:t xml:space="preserve">Имя: </w:t>
      </w:r>
      <w:proofErr w:type="spellStart"/>
      <w:r w:rsidRPr="00BA2D9A">
        <w:rPr>
          <w:rFonts w:eastAsiaTheme="minorHAnsi" w:cs="Arial"/>
          <w:b/>
          <w:color w:val="FF0000"/>
          <w:szCs w:val="22"/>
          <w:lang w:eastAsia="en-US"/>
        </w:rPr>
        <w:t>usr_sn</w:t>
      </w:r>
      <w:proofErr w:type="spellEnd"/>
    </w:p>
    <w:p w:rsidR="00BA2D9A" w:rsidRPr="00BA2D9A" w:rsidRDefault="00BA2D9A" w:rsidP="00BA2D9A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BA2D9A">
        <w:rPr>
          <w:rFonts w:eastAsiaTheme="minorHAnsi" w:cs="Arial"/>
          <w:b/>
          <w:color w:val="FF0000"/>
          <w:szCs w:val="22"/>
          <w:lang w:eastAsia="en-US"/>
        </w:rPr>
        <w:t xml:space="preserve">Пароль: </w:t>
      </w:r>
      <w:proofErr w:type="spellStart"/>
      <w:r w:rsidRPr="00BA2D9A">
        <w:rPr>
          <w:rFonts w:eastAsiaTheme="minorHAnsi" w:cs="Arial"/>
          <w:b/>
          <w:color w:val="FF0000"/>
          <w:szCs w:val="22"/>
          <w:lang w:eastAsia="en-US"/>
        </w:rPr>
        <w:t>frnpsdtr</w:t>
      </w:r>
      <w:proofErr w:type="spellEnd"/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i/>
          <w:sz w:val="24"/>
        </w:rPr>
      </w:pPr>
      <w:r w:rsidRPr="0071259B">
        <w:rPr>
          <w:rFonts w:cs="Arial"/>
          <w:sz w:val="24"/>
        </w:rPr>
        <w:t>3.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Основные требования к контрагенту.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3.1.  Поставка в адрес грузополучателя должна быть осуществлена в соответствии с планом поставки.</w:t>
      </w:r>
    </w:p>
    <w:p w:rsidR="00E25453" w:rsidRPr="00E25453" w:rsidRDefault="00E25453" w:rsidP="00E25453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25453">
        <w:rPr>
          <w:rFonts w:cs="Arial"/>
          <w:sz w:val="20"/>
          <w:szCs w:val="20"/>
        </w:rPr>
        <w:t>3.2. Контрагент в своей оферте обязан указать завод-изготовитель.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.  Контрагент обязан </w:t>
      </w:r>
      <w:proofErr w:type="gramStart"/>
      <w:r w:rsidRPr="0070540B">
        <w:rPr>
          <w:rFonts w:cs="Arial"/>
          <w:sz w:val="20"/>
          <w:szCs w:val="20"/>
        </w:rPr>
        <w:t>предоставить следующие документы</w:t>
      </w:r>
      <w:proofErr w:type="gramEnd"/>
      <w:r w:rsidRPr="0070540B">
        <w:rPr>
          <w:rFonts w:cs="Arial"/>
          <w:sz w:val="20"/>
          <w:szCs w:val="20"/>
        </w:rPr>
        <w:t xml:space="preserve"> для участия в тендере: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извещение о согласии сделать оферту по форме 2 к ПДО;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предложение о заключении договора (безотзывная оферта) по форме 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 к ПДО;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заполненную таблицу цен по форме 4 к ПДО;</w:t>
      </w:r>
    </w:p>
    <w:p w:rsidR="00E25453" w:rsidRDefault="00E25453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заполненную таблицу </w:t>
      </w:r>
      <w:r>
        <w:rPr>
          <w:rFonts w:cs="Arial"/>
          <w:sz w:val="20"/>
          <w:szCs w:val="20"/>
        </w:rPr>
        <w:t>технических характеристик</w:t>
      </w:r>
      <w:r w:rsidRPr="0070540B">
        <w:rPr>
          <w:rFonts w:cs="Arial"/>
          <w:sz w:val="20"/>
          <w:szCs w:val="20"/>
        </w:rPr>
        <w:t xml:space="preserve"> по форме 4</w:t>
      </w:r>
      <w:r w:rsidR="00425FE9">
        <w:rPr>
          <w:rFonts w:cs="Arial"/>
          <w:sz w:val="20"/>
          <w:szCs w:val="20"/>
        </w:rPr>
        <w:t>Т к ПДО;</w:t>
      </w:r>
    </w:p>
    <w:p w:rsidR="00F45615" w:rsidRPr="0070540B" w:rsidRDefault="00425FE9" w:rsidP="00F45615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- </w:t>
      </w:r>
      <w:r w:rsidR="00F45615" w:rsidRPr="00425FE9">
        <w:rPr>
          <w:rFonts w:cs="Arial"/>
          <w:b/>
          <w:color w:val="FF0000"/>
          <w:sz w:val="24"/>
        </w:rPr>
        <w:t xml:space="preserve">оформленные и подписанные </w:t>
      </w:r>
      <w:r w:rsidR="00F45615">
        <w:rPr>
          <w:rFonts w:cs="Arial"/>
          <w:b/>
          <w:color w:val="FF0000"/>
          <w:sz w:val="24"/>
        </w:rPr>
        <w:t>опросные листы</w:t>
      </w:r>
      <w:r w:rsidR="00F45615" w:rsidRPr="00425FE9">
        <w:rPr>
          <w:rFonts w:cs="Arial"/>
          <w:color w:val="FF0000"/>
          <w:sz w:val="20"/>
          <w:szCs w:val="20"/>
        </w:rPr>
        <w:t xml:space="preserve"> </w:t>
      </w:r>
      <w:r w:rsidR="00F45615">
        <w:rPr>
          <w:rFonts w:cs="Arial"/>
          <w:b/>
          <w:color w:val="FF0000"/>
          <w:sz w:val="24"/>
        </w:rPr>
        <w:t>(на каждой странице подпись с расшифровкой ФИО, должности, печать, наименование поставщика).</w:t>
      </w:r>
    </w:p>
    <w:p w:rsidR="00F91D6D" w:rsidRDefault="0070540B" w:rsidP="00F91D6D">
      <w:pPr>
        <w:autoSpaceDE w:val="0"/>
        <w:autoSpaceDN w:val="0"/>
        <w:adjustRightInd w:val="0"/>
        <w:jc w:val="both"/>
        <w:rPr>
          <w:rFonts w:cs="Arial"/>
          <w:b/>
          <w:szCs w:val="22"/>
          <w:u w:val="single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4</w:t>
      </w:r>
      <w:r w:rsidRPr="0070540B">
        <w:rPr>
          <w:rFonts w:cs="Arial"/>
          <w:sz w:val="20"/>
          <w:szCs w:val="20"/>
        </w:rPr>
        <w:t xml:space="preserve">. </w:t>
      </w:r>
      <w:r w:rsidR="00F91D6D" w:rsidRPr="00490C81">
        <w:rPr>
          <w:rFonts w:cs="Arial"/>
          <w:szCs w:val="22"/>
        </w:rPr>
        <w:t xml:space="preserve">При невозможности установки требуемого срока оплаты, Поставщик вправе предложить </w:t>
      </w:r>
      <w:proofErr w:type="spellStart"/>
      <w:r w:rsidR="00F91D6D" w:rsidRPr="00490C81">
        <w:rPr>
          <w:rFonts w:cs="Arial"/>
          <w:szCs w:val="22"/>
        </w:rPr>
        <w:t>факторинговую</w:t>
      </w:r>
      <w:proofErr w:type="spellEnd"/>
      <w:r w:rsidR="00F91D6D" w:rsidRPr="00490C81">
        <w:rPr>
          <w:rFonts w:cs="Arial"/>
          <w:szCs w:val="22"/>
        </w:rPr>
        <w:t xml:space="preserve"> систему оплаты для рассмотрения в ОАО «НГК «</w:t>
      </w:r>
      <w:proofErr w:type="spellStart"/>
      <w:r w:rsidR="00F91D6D" w:rsidRPr="00490C81">
        <w:rPr>
          <w:rFonts w:cs="Arial"/>
          <w:szCs w:val="22"/>
        </w:rPr>
        <w:t>Славнефть</w:t>
      </w:r>
      <w:proofErr w:type="spellEnd"/>
      <w:r w:rsidR="00F91D6D" w:rsidRPr="00490C81">
        <w:rPr>
          <w:rFonts w:cs="Arial"/>
          <w:szCs w:val="22"/>
        </w:rPr>
        <w:t>».</w:t>
      </w:r>
      <w:r w:rsidR="00F91D6D" w:rsidRPr="00E31258">
        <w:rPr>
          <w:rFonts w:cs="Arial"/>
          <w:szCs w:val="22"/>
        </w:rPr>
        <w:t xml:space="preserve"> </w:t>
      </w:r>
      <w:r w:rsidR="00F91D6D" w:rsidRPr="00E31258">
        <w:rPr>
          <w:rFonts w:cs="Arial"/>
          <w:b/>
          <w:szCs w:val="22"/>
          <w:u w:val="single"/>
        </w:rPr>
        <w:t>При этом ОАО «НГК «</w:t>
      </w:r>
      <w:proofErr w:type="spellStart"/>
      <w:r w:rsidR="00F91D6D" w:rsidRPr="00E31258">
        <w:rPr>
          <w:rFonts w:cs="Arial"/>
          <w:b/>
          <w:szCs w:val="22"/>
          <w:u w:val="single"/>
        </w:rPr>
        <w:t>Славнефть</w:t>
      </w:r>
      <w:proofErr w:type="spellEnd"/>
      <w:r w:rsidR="00F91D6D" w:rsidRPr="00E31258">
        <w:rPr>
          <w:rFonts w:cs="Arial"/>
          <w:b/>
          <w:szCs w:val="22"/>
          <w:u w:val="single"/>
        </w:rPr>
        <w:t xml:space="preserve">» готово рассматривать </w:t>
      </w:r>
      <w:proofErr w:type="spellStart"/>
      <w:r w:rsidR="00F91D6D" w:rsidRPr="00E31258">
        <w:rPr>
          <w:rFonts w:cs="Arial"/>
          <w:b/>
          <w:szCs w:val="22"/>
          <w:u w:val="single"/>
        </w:rPr>
        <w:t>факторинговую</w:t>
      </w:r>
      <w:proofErr w:type="spellEnd"/>
      <w:r w:rsidR="00F91D6D" w:rsidRPr="00E31258">
        <w:rPr>
          <w:rFonts w:cs="Arial"/>
          <w:b/>
          <w:szCs w:val="22"/>
          <w:u w:val="single"/>
        </w:rPr>
        <w:t xml:space="preserve"> систему оплаты только при условии</w:t>
      </w:r>
      <w:r w:rsidR="00F91D6D">
        <w:rPr>
          <w:rFonts w:cs="Arial"/>
          <w:szCs w:val="22"/>
        </w:rPr>
        <w:t xml:space="preserve"> </w:t>
      </w:r>
      <w:r w:rsidR="00F91D6D" w:rsidRPr="00E31258">
        <w:rPr>
          <w:rFonts w:cs="Arial"/>
          <w:b/>
          <w:szCs w:val="22"/>
          <w:u w:val="single"/>
        </w:rPr>
        <w:t>предоставления Банком дополнительной отсрочки платежа на срок от 45 рабочих дней до 65 рабочих дней.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CA46A3" w:rsidRPr="00CA46A3">
        <w:rPr>
          <w:rFonts w:cs="Arial"/>
          <w:sz w:val="20"/>
          <w:szCs w:val="20"/>
        </w:rPr>
        <w:t>5</w:t>
      </w:r>
      <w:r w:rsidRPr="0070540B">
        <w:rPr>
          <w:rFonts w:cs="Arial"/>
          <w:sz w:val="20"/>
          <w:szCs w:val="20"/>
        </w:rPr>
        <w:t>. 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</w:t>
      </w:r>
      <w:r w:rsidR="00E25453">
        <w:rPr>
          <w:rFonts w:cs="Arial"/>
          <w:sz w:val="20"/>
          <w:szCs w:val="20"/>
        </w:rPr>
        <w:t xml:space="preserve"> Контрагент</w:t>
      </w:r>
      <w:r w:rsidRPr="0070540B">
        <w:rPr>
          <w:rFonts w:cs="Arial"/>
          <w:sz w:val="20"/>
          <w:szCs w:val="20"/>
        </w:rPr>
        <w:t xml:space="preserve"> вправе предложить продукцию только собственного производства. Предлагать продукцию других производителей недопустимо, такие ТМЦ рассмотрены не будут.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3.6. Контрагент должен быть производителем поставляемых  МТР, закупаемых предприятиями ОАО «НГК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 xml:space="preserve">», или официальным Торговым Домом </w:t>
      </w:r>
      <w:r w:rsidR="009E1588">
        <w:rPr>
          <w:rFonts w:cs="Arial"/>
          <w:sz w:val="20"/>
          <w:szCs w:val="20"/>
        </w:rPr>
        <w:t>завода-</w:t>
      </w:r>
      <w:r w:rsidRPr="0070540B">
        <w:rPr>
          <w:rFonts w:cs="Arial"/>
          <w:sz w:val="20"/>
          <w:szCs w:val="20"/>
        </w:rPr>
        <w:t>производителя</w:t>
      </w:r>
      <w:r w:rsidR="009E1588">
        <w:rPr>
          <w:rFonts w:cs="Arial"/>
          <w:sz w:val="20"/>
          <w:szCs w:val="20"/>
        </w:rPr>
        <w:t xml:space="preserve"> или управляющей компании</w:t>
      </w:r>
      <w:r w:rsidRPr="0070540B">
        <w:rPr>
          <w:rFonts w:cs="Arial"/>
          <w:sz w:val="20"/>
          <w:szCs w:val="20"/>
        </w:rPr>
        <w:t xml:space="preserve"> (если производитель самостоятельно не осуществляет реализацию продукции).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4.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Условия поставки товаров.</w:t>
      </w:r>
    </w:p>
    <w:p w:rsidR="00C242DD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4.1.</w:t>
      </w:r>
      <w:r w:rsidRPr="0070540B">
        <w:rPr>
          <w:rFonts w:cs="Arial"/>
          <w:sz w:val="20"/>
          <w:szCs w:val="20"/>
        </w:rPr>
        <w:tab/>
        <w:t>Осуществить поставку на базисных условиях DAP склад ОАО "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-ЯНОС"</w:t>
      </w:r>
      <w:r w:rsidR="00C242DD">
        <w:rPr>
          <w:rFonts w:cs="Arial"/>
          <w:sz w:val="20"/>
          <w:szCs w:val="20"/>
        </w:rPr>
        <w:t>.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 xml:space="preserve">5. </w:t>
      </w:r>
      <w:r w:rsidR="0071259B">
        <w:rPr>
          <w:rFonts w:cs="Arial"/>
          <w:sz w:val="24"/>
        </w:rPr>
        <w:t xml:space="preserve">   </w:t>
      </w:r>
      <w:r w:rsidRPr="0071259B">
        <w:rPr>
          <w:rFonts w:cs="Arial"/>
          <w:i/>
          <w:sz w:val="24"/>
        </w:rPr>
        <w:t>Особые условия.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5.</w:t>
      </w:r>
      <w:r w:rsidR="00085B5A">
        <w:rPr>
          <w:rFonts w:cs="Arial"/>
          <w:sz w:val="20"/>
          <w:szCs w:val="20"/>
        </w:rPr>
        <w:t>1</w:t>
      </w:r>
      <w:r w:rsidRPr="0070540B">
        <w:rPr>
          <w:rFonts w:cs="Arial"/>
          <w:sz w:val="20"/>
          <w:szCs w:val="20"/>
        </w:rPr>
        <w:t xml:space="preserve">.  Контрагент обязан предоставить таблицу цен по форме 4 к ПДО с заполненной графой 12 «Код ОКП (общероссийский  классификатор продукции)_ХХ ХХХХ   (код </w:t>
      </w:r>
      <w:proofErr w:type="gramStart"/>
      <w:r w:rsidRPr="0070540B">
        <w:rPr>
          <w:rFonts w:cs="Arial"/>
          <w:sz w:val="20"/>
          <w:szCs w:val="20"/>
        </w:rPr>
        <w:t>ОК</w:t>
      </w:r>
      <w:proofErr w:type="gramEnd"/>
      <w:r w:rsidRPr="0070540B">
        <w:rPr>
          <w:rFonts w:cs="Arial"/>
          <w:sz w:val="20"/>
          <w:szCs w:val="20"/>
        </w:rPr>
        <w:t xml:space="preserve"> 005 согласно сертификата соответствия)».</w:t>
      </w:r>
    </w:p>
    <w:p w:rsidR="009B4B77" w:rsidRPr="009B4B77" w:rsidRDefault="009B4B77" w:rsidP="009B4B77">
      <w:p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5.2. 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Возможность посещения производственной площадки производителя представителями Покупателя </w:t>
      </w:r>
      <w:r w:rsidRPr="009B4B77">
        <w:rPr>
          <w:rFonts w:eastAsiaTheme="minorHAnsi" w:cs="Arial"/>
          <w:bCs/>
          <w:color w:val="FF0000"/>
          <w:sz w:val="20"/>
          <w:szCs w:val="20"/>
          <w:lang w:eastAsia="en-US"/>
        </w:rPr>
        <w:t>и/или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 Заказчика, с целью технического аудита</w:t>
      </w:r>
    </w:p>
    <w:p w:rsidR="00FD52F7" w:rsidRPr="00FD52F7" w:rsidRDefault="00FD52F7" w:rsidP="00FD52F7">
      <w:pPr>
        <w:spacing w:before="0"/>
        <w:jc w:val="both"/>
        <w:rPr>
          <w:rFonts w:cs="Arial"/>
          <w:color w:val="FF0000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Pr="002B1BD0" w:rsidRDefault="00724141" w:rsidP="006628E0">
      <w:pPr>
        <w:spacing w:before="0"/>
        <w:jc w:val="both"/>
        <w:rPr>
          <w:rFonts w:cs="Arial"/>
          <w:szCs w:val="22"/>
        </w:rPr>
      </w:pPr>
    </w:p>
    <w:p w:rsidR="00B708D1" w:rsidRDefault="00B708D1" w:rsidP="000678C5">
      <w:pPr>
        <w:spacing w:before="0"/>
        <w:jc w:val="both"/>
        <w:rPr>
          <w:rFonts w:cs="Arial"/>
          <w:szCs w:val="22"/>
        </w:rPr>
      </w:pPr>
    </w:p>
    <w:p w:rsidR="00B708D1" w:rsidRPr="002B1BD0" w:rsidRDefault="00B708D1" w:rsidP="000678C5">
      <w:pPr>
        <w:spacing w:before="0"/>
        <w:jc w:val="both"/>
        <w:rPr>
          <w:rFonts w:cs="Arial"/>
          <w:szCs w:val="22"/>
        </w:rPr>
      </w:pPr>
    </w:p>
    <w:sectPr w:rsidR="00B708D1" w:rsidRPr="002B1BD0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174BD"/>
    <w:multiLevelType w:val="hybridMultilevel"/>
    <w:tmpl w:val="9FF03C5E"/>
    <w:lvl w:ilvl="0" w:tplc="DF30BCB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F7A1E90"/>
    <w:multiLevelType w:val="hybridMultilevel"/>
    <w:tmpl w:val="0EFE9AC6"/>
    <w:lvl w:ilvl="0" w:tplc="C644A08E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21809"/>
    <w:multiLevelType w:val="hybridMultilevel"/>
    <w:tmpl w:val="53508C2A"/>
    <w:lvl w:ilvl="0" w:tplc="969A0C7A">
      <w:start w:val="1"/>
      <w:numFmt w:val="bullet"/>
      <w:suff w:val="space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752138ED"/>
    <w:multiLevelType w:val="multilevel"/>
    <w:tmpl w:val="2C32CE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7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173E5"/>
    <w:rsid w:val="00033650"/>
    <w:rsid w:val="00053EA3"/>
    <w:rsid w:val="0006770D"/>
    <w:rsid w:val="000678C5"/>
    <w:rsid w:val="00085B5A"/>
    <w:rsid w:val="000B6202"/>
    <w:rsid w:val="001047F2"/>
    <w:rsid w:val="0011466C"/>
    <w:rsid w:val="001203A9"/>
    <w:rsid w:val="00125673"/>
    <w:rsid w:val="00134629"/>
    <w:rsid w:val="00141203"/>
    <w:rsid w:val="00172AB0"/>
    <w:rsid w:val="00190A1F"/>
    <w:rsid w:val="001A5169"/>
    <w:rsid w:val="001A66AB"/>
    <w:rsid w:val="001E472E"/>
    <w:rsid w:val="0022428F"/>
    <w:rsid w:val="002312A7"/>
    <w:rsid w:val="00247EEC"/>
    <w:rsid w:val="00297514"/>
    <w:rsid w:val="002C5BDE"/>
    <w:rsid w:val="00323AC5"/>
    <w:rsid w:val="003421B6"/>
    <w:rsid w:val="00383039"/>
    <w:rsid w:val="00392026"/>
    <w:rsid w:val="003E3F12"/>
    <w:rsid w:val="00400CB5"/>
    <w:rsid w:val="00406233"/>
    <w:rsid w:val="00425FE9"/>
    <w:rsid w:val="00445160"/>
    <w:rsid w:val="004A38AB"/>
    <w:rsid w:val="004A521E"/>
    <w:rsid w:val="00510178"/>
    <w:rsid w:val="0051490A"/>
    <w:rsid w:val="00541810"/>
    <w:rsid w:val="005615B5"/>
    <w:rsid w:val="005617EA"/>
    <w:rsid w:val="00596A04"/>
    <w:rsid w:val="00596B8E"/>
    <w:rsid w:val="005A30F5"/>
    <w:rsid w:val="005B3445"/>
    <w:rsid w:val="005E0899"/>
    <w:rsid w:val="005F1531"/>
    <w:rsid w:val="00614C89"/>
    <w:rsid w:val="00651CEF"/>
    <w:rsid w:val="006628E0"/>
    <w:rsid w:val="006B36D5"/>
    <w:rsid w:val="006C2D92"/>
    <w:rsid w:val="006D4D9A"/>
    <w:rsid w:val="00704121"/>
    <w:rsid w:val="00705287"/>
    <w:rsid w:val="0070540B"/>
    <w:rsid w:val="007073CC"/>
    <w:rsid w:val="0071259B"/>
    <w:rsid w:val="0072275F"/>
    <w:rsid w:val="00724141"/>
    <w:rsid w:val="0074455B"/>
    <w:rsid w:val="00746653"/>
    <w:rsid w:val="00781319"/>
    <w:rsid w:val="00781E03"/>
    <w:rsid w:val="00782DBC"/>
    <w:rsid w:val="00797922"/>
    <w:rsid w:val="007B1204"/>
    <w:rsid w:val="007E0384"/>
    <w:rsid w:val="007E30C6"/>
    <w:rsid w:val="007E5E05"/>
    <w:rsid w:val="00802340"/>
    <w:rsid w:val="0083536C"/>
    <w:rsid w:val="008500D1"/>
    <w:rsid w:val="00850427"/>
    <w:rsid w:val="008543E9"/>
    <w:rsid w:val="0086016C"/>
    <w:rsid w:val="0089435A"/>
    <w:rsid w:val="008B3A2D"/>
    <w:rsid w:val="008C5E37"/>
    <w:rsid w:val="008D6E8A"/>
    <w:rsid w:val="008E1C2D"/>
    <w:rsid w:val="008F7400"/>
    <w:rsid w:val="008F7F8F"/>
    <w:rsid w:val="00920CEE"/>
    <w:rsid w:val="0092211F"/>
    <w:rsid w:val="00933660"/>
    <w:rsid w:val="00956A2F"/>
    <w:rsid w:val="009720CF"/>
    <w:rsid w:val="009B4B77"/>
    <w:rsid w:val="009E1588"/>
    <w:rsid w:val="009F4DB7"/>
    <w:rsid w:val="009F5DA9"/>
    <w:rsid w:val="00A41081"/>
    <w:rsid w:val="00A668ED"/>
    <w:rsid w:val="00AC55DC"/>
    <w:rsid w:val="00AC684B"/>
    <w:rsid w:val="00AF4A7D"/>
    <w:rsid w:val="00AF6FB8"/>
    <w:rsid w:val="00B01E29"/>
    <w:rsid w:val="00B02936"/>
    <w:rsid w:val="00B21EC4"/>
    <w:rsid w:val="00B4043E"/>
    <w:rsid w:val="00B708D1"/>
    <w:rsid w:val="00B9071D"/>
    <w:rsid w:val="00BA2D9A"/>
    <w:rsid w:val="00BD551B"/>
    <w:rsid w:val="00BD59C9"/>
    <w:rsid w:val="00BF0E3F"/>
    <w:rsid w:val="00BF6A29"/>
    <w:rsid w:val="00C043CC"/>
    <w:rsid w:val="00C05594"/>
    <w:rsid w:val="00C21C50"/>
    <w:rsid w:val="00C242DD"/>
    <w:rsid w:val="00C25114"/>
    <w:rsid w:val="00C27DA0"/>
    <w:rsid w:val="00C44A08"/>
    <w:rsid w:val="00CA46A3"/>
    <w:rsid w:val="00CC6597"/>
    <w:rsid w:val="00CF5761"/>
    <w:rsid w:val="00D63A34"/>
    <w:rsid w:val="00D96AA6"/>
    <w:rsid w:val="00DB4285"/>
    <w:rsid w:val="00DE4EF7"/>
    <w:rsid w:val="00E25453"/>
    <w:rsid w:val="00E26FF1"/>
    <w:rsid w:val="00E5165D"/>
    <w:rsid w:val="00E74775"/>
    <w:rsid w:val="00E80F30"/>
    <w:rsid w:val="00E864E2"/>
    <w:rsid w:val="00EA47A5"/>
    <w:rsid w:val="00EE1CE6"/>
    <w:rsid w:val="00EE3CAA"/>
    <w:rsid w:val="00EF2289"/>
    <w:rsid w:val="00F15232"/>
    <w:rsid w:val="00F45615"/>
    <w:rsid w:val="00F8635E"/>
    <w:rsid w:val="00F90D72"/>
    <w:rsid w:val="00F91D6D"/>
    <w:rsid w:val="00FB1EF6"/>
    <w:rsid w:val="00FB3B38"/>
    <w:rsid w:val="00FD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191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915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2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2004</Words>
  <Characters>11426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Чекалина Светлана Леонидовна</cp:lastModifiedBy>
  <cp:revision>7</cp:revision>
  <cp:lastPrinted>2015-01-29T14:22:00Z</cp:lastPrinted>
  <dcterms:created xsi:type="dcterms:W3CDTF">2015-09-10T13:54:00Z</dcterms:created>
  <dcterms:modified xsi:type="dcterms:W3CDTF">2015-09-10T14:54:00Z</dcterms:modified>
</cp:coreProperties>
</file>